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C6" w:rsidRPr="00AB5D9B" w:rsidRDefault="006766C6" w:rsidP="006766C6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674F7E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Załącznik nr 2.1</w:t>
      </w:r>
      <w:r w:rsidR="00031AB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.</w:t>
      </w:r>
      <w:r w:rsidRPr="00674F7E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 formularz ofertowy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CZĘŚĆ 1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6766C6" w:rsidRPr="00211F04" w:rsidRDefault="006766C6" w:rsidP="006766C6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Fundacja Rozwoju Uniwersytetu Gdańskiego</w:t>
      </w: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ul. Bażyńskiego 1A</w:t>
      </w: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80-952 Gdańsk</w:t>
      </w:r>
    </w:p>
    <w:p w:rsidR="006766C6" w:rsidRPr="00211F04" w:rsidRDefault="006766C6" w:rsidP="006766C6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3C5BA9" w:rsidRDefault="006766C6" w:rsidP="006766C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3C5BA9">
        <w:rPr>
          <w:rFonts w:ascii="Calibri" w:eastAsia="Calibri" w:hAnsi="Calibri" w:cs="Calibri"/>
          <w:b/>
          <w:szCs w:val="22"/>
          <w:lang w:eastAsia="ar-SA"/>
        </w:rPr>
        <w:t>OFERTA dla CZĘŚCI 1</w:t>
      </w:r>
    </w:p>
    <w:p w:rsidR="006766C6" w:rsidRPr="00973709" w:rsidRDefault="006766C6" w:rsidP="006766C6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W nawiązaniu do zapytania ofertowego nr 24/PBP/2016 z dnia 0</w:t>
      </w:r>
      <w:r w:rsidR="006836F8">
        <w:rPr>
          <w:rFonts w:ascii="Calibri" w:eastAsia="Calibri" w:hAnsi="Calibri" w:cs="Calibri"/>
          <w:sz w:val="20"/>
          <w:szCs w:val="22"/>
          <w:lang w:eastAsia="ar-SA"/>
        </w:rPr>
        <w:t>9</w:t>
      </w:r>
      <w:r w:rsidRPr="00973709">
        <w:rPr>
          <w:rFonts w:ascii="Calibri" w:eastAsia="Calibri" w:hAnsi="Calibri" w:cs="Calibri"/>
          <w:sz w:val="20"/>
          <w:szCs w:val="22"/>
          <w:lang w:eastAsia="ar-SA"/>
        </w:rPr>
        <w:t xml:space="preserve">.11.2016 r. 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na 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 xml:space="preserve">dostawę materiałów biurowych, urządzeń z pamięcią </w:t>
      </w:r>
      <w:proofErr w:type="spellStart"/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>flash</w:t>
      </w:r>
      <w:proofErr w:type="spellEnd"/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 xml:space="preserve"> oraz tonerów do drukarek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lang w:eastAsia="ar-SA"/>
        </w:rPr>
        <w:t xml:space="preserve"> 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>w ramach realizacji projektu pt.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lang w:eastAsia="ar-SA"/>
        </w:rPr>
        <w:t xml:space="preserve"> </w:t>
      </w:r>
      <w:r w:rsidRPr="00973709">
        <w:rPr>
          <w:rFonts w:ascii="Calibri" w:eastAsia="Calibri" w:hAnsi="Calibri" w:cs="Calibri"/>
          <w:i/>
          <w:color w:val="000000"/>
          <w:sz w:val="20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 </w:t>
      </w:r>
      <w:r w:rsidRPr="00973709">
        <w:rPr>
          <w:rFonts w:ascii="Calibri" w:eastAsia="Calibri" w:hAnsi="Calibri" w:cs="Calibri"/>
          <w:sz w:val="20"/>
          <w:szCs w:val="22"/>
          <w:lang w:eastAsia="ar-SA"/>
        </w:rPr>
        <w:t>finansowanego w ramach Regionalnego Programu Operacyjnego Województwa Pomorskiego na lata 2014-2020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>,</w:t>
      </w:r>
      <w:r w:rsidRPr="00973709">
        <w:rPr>
          <w:rFonts w:ascii="Calibri" w:eastAsia="Calibri" w:hAnsi="Calibri" w:cs="Calibri"/>
          <w:bCs/>
          <w:sz w:val="20"/>
          <w:szCs w:val="22"/>
          <w:lang w:eastAsia="ar-SA"/>
        </w:rPr>
        <w:t xml:space="preserve"> przedstawiam swoją ofertę:</w:t>
      </w: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>Całkowita cena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lang w:eastAsia="ar-SA"/>
        </w:rPr>
        <w:t xml:space="preserve"> za realizację całości zamówienia wynosi:</w:t>
      </w: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 xml:space="preserve">……………………………………………………….. zł netto, 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słownie netto: …………………………………….…………………..złotych,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w tym kwota podatku VAT…………………………….. zł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słownie VAT ……………………………………………………..………złotych,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 xml:space="preserve">……………………….…………………………… zł brutto, 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>słownie brutto …………………………………………………….…….złotych,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hAnsi="Calibri"/>
          <w:sz w:val="20"/>
          <w:szCs w:val="22"/>
        </w:rPr>
      </w:pPr>
      <w:r w:rsidRPr="00973709">
        <w:rPr>
          <w:rFonts w:ascii="Calibri" w:eastAsia="Calibri" w:hAnsi="Calibri"/>
          <w:sz w:val="20"/>
          <w:szCs w:val="22"/>
          <w:lang w:eastAsia="ar-SA"/>
        </w:rPr>
        <w:t xml:space="preserve">Wykonawca deklaruje </w:t>
      </w:r>
      <w:r w:rsidRPr="00973709">
        <w:rPr>
          <w:rFonts w:ascii="Calibri" w:hAnsi="Calibri"/>
          <w:sz w:val="20"/>
          <w:szCs w:val="22"/>
        </w:rPr>
        <w:t>dostępność całości oferowanego asortymentu oraz świadomość konsekwencji niedostępności asortymentu zgodnie z Rodz. II pkt 6 w zw. Z Rodz. X pkt 9 Zapytania ofertowego.</w:t>
      </w: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0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hAnsi="Calibri" w:cs="Arial"/>
          <w:sz w:val="20"/>
          <w:szCs w:val="22"/>
        </w:rPr>
      </w:pPr>
      <w:r w:rsidRPr="00973709">
        <w:rPr>
          <w:rFonts w:ascii="Calibri" w:eastAsia="Calibri" w:hAnsi="Calibri"/>
          <w:sz w:val="20"/>
          <w:szCs w:val="22"/>
          <w:lang w:eastAsia="ar-SA"/>
        </w:rPr>
        <w:t xml:space="preserve">Wykonawca oświadcza, że w ramach realizacji zamówienia będzie wykorzystany następujący asortyment. Dodatkowo Wykonawca wskaże w poniższym </w:t>
      </w:r>
      <w:r w:rsidRPr="00973709">
        <w:rPr>
          <w:rFonts w:ascii="Calibri" w:hAnsi="Calibri" w:cs="Arial"/>
          <w:sz w:val="20"/>
          <w:szCs w:val="22"/>
        </w:rPr>
        <w:t>zestawieniu producentów, typy oraz dokładne modele oferowanych przez siebie asortymentu.</w:t>
      </w:r>
    </w:p>
    <w:p w:rsidR="006766C6" w:rsidRDefault="006766C6" w:rsidP="006766C6">
      <w:pPr>
        <w:pStyle w:val="Akapitzlist"/>
        <w:suppressAutoHyphens/>
        <w:spacing w:line="276" w:lineRule="auto"/>
        <w:ind w:left="1440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6766C6" w:rsidRDefault="006766C6" w:rsidP="006766C6">
      <w:pPr>
        <w:pStyle w:val="Akapitzlist"/>
        <w:suppressAutoHyphens/>
        <w:spacing w:line="276" w:lineRule="auto"/>
        <w:ind w:left="1440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6766C6" w:rsidRDefault="006766C6" w:rsidP="006766C6">
      <w:pPr>
        <w:pStyle w:val="Akapitzlist"/>
        <w:suppressAutoHyphens/>
        <w:spacing w:line="276" w:lineRule="auto"/>
        <w:ind w:left="1440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6766C6" w:rsidRDefault="006766C6" w:rsidP="006766C6">
      <w:pPr>
        <w:pStyle w:val="Akapitzlist"/>
        <w:suppressAutoHyphens/>
        <w:spacing w:line="276" w:lineRule="auto"/>
        <w:ind w:left="1440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6766C6" w:rsidRDefault="006766C6" w:rsidP="006766C6">
      <w:pPr>
        <w:pStyle w:val="Akapitzlist"/>
        <w:suppressAutoHyphens/>
        <w:spacing w:line="276" w:lineRule="auto"/>
        <w:ind w:left="1440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6766C6" w:rsidRDefault="006766C6" w:rsidP="006766C6">
      <w:pPr>
        <w:pStyle w:val="Akapitzlist"/>
        <w:suppressAutoHyphens/>
        <w:spacing w:line="276" w:lineRule="auto"/>
        <w:ind w:left="1440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4614C8" w:rsidRDefault="004614C8" w:rsidP="006766C6">
      <w:pPr>
        <w:pStyle w:val="Akapitzlist"/>
        <w:suppressAutoHyphens/>
        <w:spacing w:line="276" w:lineRule="auto"/>
        <w:ind w:left="1440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6766C6" w:rsidRPr="00AB5D9B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6"/>
          <w:szCs w:val="36"/>
        </w:rPr>
      </w:pPr>
      <w:r w:rsidRPr="00A82AF6">
        <w:rPr>
          <w:rFonts w:ascii="Czcionka tekstu podstawowego" w:hAnsi="Czcionka tekstu podstawowego"/>
          <w:b/>
          <w:bCs/>
          <w:color w:val="000000"/>
          <w:sz w:val="30"/>
          <w:szCs w:val="30"/>
        </w:rPr>
        <w:t>FORMULARZ RZECZOWO-CENOWY</w:t>
      </w:r>
      <w:r>
        <w:rPr>
          <w:rFonts w:ascii="Czcionka tekstu podstawowego" w:hAnsi="Czcionka tekstu podstawowego"/>
          <w:b/>
          <w:bCs/>
          <w:color w:val="000000"/>
          <w:sz w:val="30"/>
          <w:szCs w:val="30"/>
        </w:rPr>
        <w:t xml:space="preserve"> CZĘŚĆ 1</w:t>
      </w:r>
    </w:p>
    <w:p w:rsidR="00491BC3" w:rsidRDefault="00491BC3" w:rsidP="006766C6">
      <w:pPr>
        <w:suppressAutoHyphens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page" w:tblpXSpec="center" w:tblpY="118"/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6"/>
        <w:gridCol w:w="850"/>
        <w:gridCol w:w="709"/>
        <w:gridCol w:w="1135"/>
        <w:gridCol w:w="1133"/>
        <w:gridCol w:w="1699"/>
      </w:tblGrid>
      <w:tr w:rsidR="006C0867" w:rsidRPr="009C60E2" w:rsidTr="006C0867">
        <w:trPr>
          <w:trHeight w:val="26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67" w:rsidRPr="009C60E2" w:rsidRDefault="006C0867" w:rsidP="006C0867">
            <w:pPr>
              <w:ind w:left="-11" w:firstLine="1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67" w:rsidRPr="009C60E2" w:rsidRDefault="006C0867" w:rsidP="006C0867">
            <w:pPr>
              <w:ind w:left="-11" w:firstLine="1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C0867" w:rsidRPr="00332C10" w:rsidRDefault="006C0867" w:rsidP="006C086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332C10">
              <w:rPr>
                <w:rFonts w:ascii="Calibri" w:hAnsi="Calibri" w:cs="Arial"/>
                <w:b/>
                <w:sz w:val="20"/>
                <w:szCs w:val="22"/>
              </w:rPr>
              <w:t>Typ/rodzaj /modele/</w:t>
            </w:r>
          </w:p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C10">
              <w:rPr>
                <w:rFonts w:ascii="Calibri" w:hAnsi="Calibri" w:cs="Arial"/>
                <w:b/>
                <w:sz w:val="20"/>
                <w:szCs w:val="22"/>
              </w:rPr>
              <w:t>producent oferowanego asortymentu</w:t>
            </w: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Bloczek, kartki samoprzylepne, koloru żółtego, wym. 40x50 mm, nie mniej niż 100 kartek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Bloczek, kartki samoprzylepne, różnokolorowe, wym. 75x75 mm, nie mniej niż 100 kartek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Bloczek, kartki samoprzylepne, różnokolorowe, o wymiarach 51x38 mm, nie mniej niż 100 kartek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Bloczek, kostka klejona, biała o wym. 8,5 x 8,5cm, nie mniej niż 400 kartek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01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Blok do flipcharta o wym. 65x100 cm, w standardzie EURO w bloku nie mniej niż 40 kart.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96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Blok techniczny A4 10 białych kartek o grubości 180g/m</w:t>
            </w:r>
            <w:r w:rsidRPr="009C60E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, grzbiet klejony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Brystol B1, gramatura 200g/ m</w:t>
            </w:r>
            <w:r w:rsidRPr="009C60E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, biały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ark.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96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Brystol kolorowy (71 x 101) B1, gramatura 200g/ m</w:t>
            </w:r>
            <w:r w:rsidRPr="009C60E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, niebieski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ark.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7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Cienkopis kulkowy, grubość pisania 0,3 mm, długość linii pisania 2500 m, obudowa w kolorze atramentu, okienko pozwalające na kontrolę zużycia tuszu, specjalny dozownik wypływu atramentu - pisze do ostatniej kropli, skuwka z metalowym klipem, wytrzymała końcówka, system ATT skuwka w skuwce umożliwia pisanie od razu po zdjęciu skuwki bez potrzeby rozpisywania Kolory: fioletowy szt. 3 i niebieski szt. 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Cyfry samoprzylepne, A4 wys. liter 1,5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ark.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Cyfry samoprzylepne, A4, wys. liter 3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ark.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Zestaw cyrkli metalowych (cyrkiel uniwersalny 140mm okręgi do 420mm + przenośnik)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zestaw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6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Długopis tradycyjny, automatyczny z wymiennym </w:t>
            </w: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metalowym wkładem </w:t>
            </w:r>
            <w:proofErr w:type="spellStart"/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wielkopojemnym</w:t>
            </w:r>
            <w:proofErr w:type="spellEnd"/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sześcioboczny </w:t>
            </w: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korpus długopisu wykonany z lśniącego tworzywa sztucznego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zdobiony elementami niklowanymi, chromowymi lub złoconymi</w:t>
            </w: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, średnica kulki: 0,8 mm szerokość linii pisania: 0,6 - 0,7 mm, długość linii pisania: 2500 m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, kolory obudowy różne</w:t>
            </w: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Długopis w obudowie z wysuwanym wkładem wyposażony w uchwyt z miękkiego kauczuku w kolorze tuszu (niebieski), średnia końcówki nie więcej niż 0,8 mm, długość linii do pisania nie mniej niż 1750 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55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Długopis żelowy, końcó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wka dolna ze wzmocnionej stali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wykręcana umożliwiająca wymianę wkładu, karbowany uchwyt do trzymania, skuwka plastikowa z zaczepem, grubość linii pisania 0,3 mm, długość linii pisania nie mniej niż 900 m, kolory: niebieskie (szt. 10), fioletowe (szt. 10) i czerwony (szt. 2)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46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Długopis, tusz na bazie oleju, obudowa przeźroczysta, uchwyt do trzymania wytłoczony, prążkowany, końcówka 0,7 mm z niklowanego srebra, wykręcana, umożliwiająca wymianę wkładu, kulka z hartowanej stali, długość linii pisania nie mniej niż 1700 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Dziurkacz metalowy z ogranicznikiem formatu rozpiętość A4-B6, dziurkuje 25 kartek, odległość między dziurkami 80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Dziurkacz metalowy, dziurkowanie do 60 kartek, szerokość szczeliny 6 mm, o minimalnych wymiarach 149x182x201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Etykiety samoprzylepne białe 210 mm x 297 mm, w opak. 100 arkuszy A-4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 (100 ark.)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Etykiety samoprzylepne białe 70 mm x 42,3mm, w opak. 100 arkuszy A-4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(100 ark.)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Etykiety samoprzylepne srebrne 45,7x21,2 mm do oznaczenia, poliestrowe, wodoodporne, A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      (20 opak)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Farby plakatowe, 12 kolorowe, pojemność kubka nie mniej niż 30ml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opak. (12 szt.)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Folia do bindowania o grubości 200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., A4, przezroczysta, bezbarwna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opak.              (25 szt.)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Folia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laminacyjna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A3, gr.100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, wym. 303 mm x 426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Folia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laminacyjna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A4, gr.100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, wym. 216 mm x 303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7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Folia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laminacyjna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A5, gr.100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, wym. 154 x 216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7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Folia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laminacyjna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A6, gr.100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, wym. 111 x 154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Gąbka do tablicy kredowej tradycyjnej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Gąbka do tablicy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Grzbiety plastikowe do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bindownic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32 mm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Grzbiety plastikowe do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bindownic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16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Grzbiety plastikowe do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bindownic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19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opak.        (100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szt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Grzbiety plastikowe do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bindownic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22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opak.        (100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szt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Grzbiety plastikowe do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bindownic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25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opak.  (100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szt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Grzbiety plastikowe do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bindownic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28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opak.        (100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szt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46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Gumka  ołówkowa,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średnio miękka do stosowania na papierze - wymiary: 65,0 x 24,2 x 12,4 mm., laminowana otoczka mająca na celu kontrolę wysunięcia gumki, doskonałej jakości polimerowe tworzywo, nie zostawia śladów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Gumki recepturki w opakowaniu nie mniejszym niż 40g, elastyczne, różnokolorowe gumki o różnych średnicach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9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Kalka 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reślarska A4,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gramat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., 90-95 g/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9C60E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, maksymalnie przeźroczysta, odporna na drapanie i wielokrotnie wymazywanie, do wydruków laserowych, do kreślenia ołówkiem, tuszem i pisakiem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(100 ark)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85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Kalendarz książkowy: 2017/18                                                                                                               -  format A 5,                                                                                                                                         - część informacyjna i teleadresowa                                                                                                      - drukowany na papierze offsetowym 70g/m2,                                                                                              - oprawa skóropodobna,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watowana,                                                                                                       - gładka, matowa,                                                                                                                                  - szyty,                                                                                                                                         - tasiemka,                                                                                                                                      - każdy dzień na jednej stronie,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58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Kalendarz biurowy stojący – klasyczny: 2017/18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- format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152 mm x 200 mm,                                                                                                                  - oprawa grzbietu spiralna,                                                                                                                        - tydzień na stronie,                                                                                                                            - podstawa ze sztywnego kartonu formowana w stojak o profilu trójkątnym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Klej do papieru, nietoksyczny, w płynie 50ml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Klej klejący błyskawicznie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cyanoakrylowy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metal, gumę, szkło, plastyk, drewno ,materiały porowate, dozowanie kontrolowane, pojemność nie mniej niż 2 ml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Klej w sztyfcie, do klejenia papieru, kartonu, fotografii, bez rozpuszczalników, bezbarwny, bezwonny, pojemność nie mniej niż 21 gram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33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33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Klej w taśmie, poręczny, nanosi klej równomierną, cienką warstwą bez zabrudzeń, ergonomiczny kształt ma ułatwić aplikację, posiada mechanizm regulacji napięcia taśmy, długość taśmy 8,5 m, szerokość 8,4 mm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Klej w tubie szkolny, biały, nietoksyczny, łatwo zmywalny, opakowanie nie mniejsze niż 50 ml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Klipy do papieru metalowe 25 mm,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color w:val="003300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po            (12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Klipy do papieru, metalowe 51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po        (12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Kołonotatnik A5 w kratkę 100 kart.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Koperty B-4 (250x353 mm) samoklejące z paskiem, białe, gładkie z połyskiem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Koperty C5 (162 × 229 mm) samoklejące z paskiem, białe, gładkie z połyskiem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Koperty C6 (114 × 162 mm) samoklejące z paskiem, białe, gładkie z połyskiem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Koperty typu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Double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Back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, podwójna warstwa papieru offsetowego, usztywniona między warstwowo, posiadająca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system zabezpieczający, z rozszerzonymi bokami i spodem (255x390x40 mm)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Koperty z folią bąbelkową, samoklejące z paskiem, białe o wym. (145x215 mm)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Korektor w płynie z pędzelkiem, szybkoschnący, nietoksyczny, pojemność nie mniej niż 20ml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Korektor w taśmie w aplikatorze grubość 4,2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86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Koszulki A4  MAXI (mieszczą min. 100 kartek papieru o gr. 90g/m2) z mocnej folii polipropylenowej o gr. nie mniejszej niż 120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., otwierane od góry lub z boku, multiperforowane, z "klapką"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po       (25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46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Koszulki A4 MAXI (mieszczą do 60 kartek papieru o gr. 90g/m2) z mocnej folii polipropylenowej o gr. nie mniejszej niż 120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., do przechowywania grubych plików, otwierane od góry, multiperforowane; z dziurkami do wpinania do segregatora z dwoma ringami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po       (25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Koszulki groszkowe z folii PP A5, otwierane od góry,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multiperforacja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, grubość nie mniej niż 48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po 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Koszulki krystaliczne z folii polipropylenowej A4, otwierane od góry, multiperforowane, grubość nie mniej niż 55mic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Kredki szkolne, 12 kolorów, długość nie mniej niż 18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kpl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Linijka plastikowa przezroczysta o długości 20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Linijka plastikowa, przezroczysta o </w:t>
            </w: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długości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30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Litery samoprzylepne, A4 wys. liter 1,5 cm czarne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ark.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Litery samoprzylepne, A4, wys. liter 3 cm czarne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ark.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Luźne kartki do notatek o wym. (85x85x80) w pojemniku akrylowym, nie mniej niż 800 kart.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0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Marker Extra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Broad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piszący po każdej powierzchni, wolny od substancji toksycznych CZARNY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20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Marker Extra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Broad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piszący po każdej powierzchni, wolny od substancji toksycznych CZERWONY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20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Marker Extra piszący po każdej powierzchni, wolny od substancji toksycznych BIAŁY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Marker Extra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Broad</w:t>
            </w:r>
            <w:proofErr w:type="spellEnd"/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piszący po każdej powierzchni, wolny od substancji toksycznych NIEBIESKI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46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Marker do płyt CD, DVD piszący po obu stronach dwiema kalibrowanymi końcówkami o gr. 0,4 mm i 0,9 mm, szybkoschnący tusz olejowy, nie ścierający się z powierzchni płyt kolory czarny, (10 szt.), niebieski (szt. 7), biały (szt. 5)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Marker do tablic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suchościeralnych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z gąbką, w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kpl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. 4 kolory: czarny, niebieski , czerwony, zielony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kpl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Marker permanentny z końców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ką okrągłą o gr. linii pisania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1 - 4 mm, z mocną akrylową końcówką, odporne na wysychanie, do pisania na papierze, metalu, foliach, CZARNY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Marker permanentny z końcówką okrągłą o gr. linii pisania 1 - 4 mm, z mocną akrylową końcówką, nie wysychające bez zatyczki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przez kilkanaście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dni, do pisania na papierze, metalu, foliach, CZERWONY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Marker permanentny z końcówką okrągłą o gr. linii pisania 1 - 4 mm, z mocną akrylową końcówką, nie wysychające bez zatyczki przez kilkanaście dni, do pisania na papierze, metalu, foliach, NIEBIESKI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031AB2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Noże biurowe, z wymien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nym ostrzem o długości 12,5 cm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ze stali nierdzewnej, blokada pozycji ostrza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031AB2">
        <w:trPr>
          <w:trHeight w:val="27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Nożyczki biurowe ze stali nierdzewnej, ergonomicznie wyprofilowana rękojeść z niełamliwego plastiku, długość nożyczek 15,5 cm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27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Nożyczki biurowe ze stali nierdzewnej, ergonomicznie wyprofilowana rękojeść z niełamliwego plastiku, długość nożyczek 21 cm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27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Ofertówka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sztywna, format A4, z twardej folii PCV o gr. nie mniejszej niż 0,20mm, przeźroczysta, otwarta z góry i z boku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2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Okładki do bindowania plastikowe o grubości 300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 Sztywne ,białe tworzywo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18"/>
                <w:szCs w:val="20"/>
              </w:rPr>
              <w:t>opak.            (50 arkuszy)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Okładki do bindowania plastikowe o grubości 400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mic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 Sztywne ,białe tworzywo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18"/>
                <w:szCs w:val="20"/>
              </w:rPr>
              <w:t>opak.            (50 arkuszy)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6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Ołówek drewniany HB z białą gumką do ścierania w metalowym uchwycie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Papier do kserokopiarki A4 min. 90g/m2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opak.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(6 ryz)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Papier pakowy szary o wym. 100cmx140cm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ark.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Pinezki złote w opakowaniu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opak.             (50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Pinezki do tablic korkowych, kolorowe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opak.              (50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Plastelina 12 kolorów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46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podkład na biurko z kalendarzem dwu</w:t>
            </w:r>
            <w:r>
              <w:rPr>
                <w:rFonts w:asciiTheme="minorHAnsi" w:hAnsiTheme="minorHAnsi" w:cs="Arial"/>
                <w:sz w:val="20"/>
                <w:szCs w:val="20"/>
              </w:rPr>
              <w:t>letnim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- kalendarz na lata 2017/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2018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br/>
              <w:t>- ilość k</w:t>
            </w:r>
            <w:r>
              <w:rPr>
                <w:rFonts w:asciiTheme="minorHAnsi" w:hAnsiTheme="minorHAnsi" w:cs="Arial"/>
                <w:sz w:val="20"/>
                <w:szCs w:val="20"/>
              </w:rPr>
              <w:t>artek: 30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- wymiar 590x395 mm (duży format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br/>
              <w:t xml:space="preserve">- z listwą ochronną zabezpieczającą kartki przed zagięciem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Podkładka żelowa pod mysz optyczną, wybrzuszenie pod nadgarstek, antypoślizgowa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Pojemnik na czasopisma A4, szerokość grzbietu minimum 7 cm, z kartonu lakierowanego wysokiej jakości, na grzbiecie otwór i pole do umieszczenia napisów, różne kolory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Pojemnik magnetyczny ze spinaczami biurowymi metalowymi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Segregator z 2 ringami, format A4 szerokość grzbietu 50 mm, różne kolory (bez CZERWONEGO)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8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Segregator z 2 ringami, format A4 szerokość grzbietu 70 mm, </w:t>
            </w:r>
            <w:r w:rsidRPr="00B706CF">
              <w:rPr>
                <w:rFonts w:asciiTheme="minorHAnsi" w:hAnsiTheme="minorHAnsi"/>
                <w:sz w:val="18"/>
                <w:szCs w:val="18"/>
              </w:rPr>
              <w:t>dowolne kolory BEZ CZERWONEGO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93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Skoroszyt A4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MAXI na dokumenty w koszulkach nie wystają poza skoroszyt), ze sztywnego polipropylenu, przednia okładka przeźroczysta, </w:t>
            </w: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tylna kolorowa, wymienny pasek na opis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Skoroszyt plastikowy wpinany do segregatora, A4, przednia okładka przeźroczysta, druga kolorowa z wysuwanym paskiem do opisu, z wąsem, ZIELONY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Skorowidz adresowy A5 na spirali, 96 kartek, okładka laminowana, twarda, indeks alfabetyczny, kratka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Spinacze metalowe, </w:t>
            </w:r>
            <w:r>
              <w:rPr>
                <w:rFonts w:asciiTheme="minorHAnsi" w:hAnsiTheme="minorHAnsi" w:cs="Arial"/>
                <w:sz w:val="20"/>
                <w:szCs w:val="20"/>
              </w:rPr>
              <w:t>niklowane, trójkątne 28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     (100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Taśma biurowa klejąca, przeźroczysta, bezbarwna o wym. 18 mm x 20 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Taśma klejąca przezroczysta 50 mm x 66 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99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Taśma klejąca srebrna jednostronna, wzmacniana włóknami, montażowa o wymiarach 48mm x 9 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8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Teczka kartonowa z gumką, z mocnego kartonu, jednostronnie barwiona i lakierowana, format  A-4,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gramat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>. nie mniej niż 400g/ m</w:t>
            </w:r>
            <w:r w:rsidRPr="009C60E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81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Teczka z klipem A4, pojedyncza, niezamykana, okładka sztywna z tworzywa PCV, wyposażona w mechanizm zaciskowy do 100 kartek, kieszeń na wew. stronie okładki, posiada uchwyt na długopis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Teczka z klipem A4, zamykana, obie okładki sztywne z tworzywa PCV, wyposażona w mechanizm zaciskowy do 100 kartek, kieszeń na wew. stronie okładki, posiada uchwyt na długopis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46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Teczka z zamkiem A4, przeźroczysta na dokumenty, zapinana na specjalny kolorowy suwak. Doskonale chroni zawartość przed kurzem i wilgocią. Segregację dokumentów ułatwia kolorowy pasek, na którym można pisać, wykonana z miękkiego winylu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104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Temperówka metalowa kostka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Zakreślacze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tekstu ścięta końcówka, tusz na bazie wody, nietoksyczne, gr. linii od 2 do 5 mm ,do wszystkich rodzajów papieru, kolorowe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10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Zeszyt  A5 60 kartkowy, miękka okładka, kratka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4614C8">
        <w:trPr>
          <w:trHeight w:val="10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107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Zeszyt A4 96 kartkowy, twarda okładka laminowana, kratka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33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33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Zszywki do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takera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typ A (53)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sz w:val="18"/>
                <w:szCs w:val="20"/>
              </w:rPr>
              <w:t>opak.          (1000 szt.)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Cienkopis 0.4 mm ZIELONY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Cienkopis 0.4 mm CZERWONY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Cienkopis 0.4 mm NIEBIESKI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1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Cienkopis 0.4 mm CZARNY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Etykiety samoprzylepne na segregatory, do profesjonalnego i estetycznego oznaczania segregatorów, białe, kryjące etykiety na segregatory z technologią </w:t>
            </w:r>
            <w:proofErr w:type="spellStart"/>
            <w:r w:rsidRPr="009C60E2">
              <w:rPr>
                <w:rFonts w:asciiTheme="minorHAnsi" w:hAnsiTheme="minorHAnsi" w:cs="Arial"/>
                <w:sz w:val="20"/>
                <w:szCs w:val="20"/>
              </w:rPr>
              <w:t>BlockOut</w:t>
            </w:r>
            <w:proofErr w:type="spellEnd"/>
            <w:r w:rsidRPr="009C60E2">
              <w:rPr>
                <w:rFonts w:asciiTheme="minorHAnsi" w:hAnsiTheme="minorHAnsi" w:cs="Arial"/>
                <w:sz w:val="20"/>
                <w:szCs w:val="20"/>
              </w:rPr>
              <w:t xml:space="preserve"> całkowicie zakrywają stare etykiety i opisy, rozmiar 192 x 61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27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Płyn do efektywnego usuwania naklejek z papieru, łatwy w użyciu, nie pozostawia resztek, w komplecie pędzelek do aplikacji, pojemność 200 ml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0867" w:rsidRPr="009C60E2" w:rsidTr="006C086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9C60E2" w:rsidRDefault="006C0867" w:rsidP="006C08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Przekładki kartonowe do segregatora A4 ze sztywnego kartonu min. 160g/m2, karta do spisu treści, uniwersalna perforacja brzegu pasuje do każdego segregatora, bez numeracji, karta opisu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5A7DB8" w:rsidRDefault="006C0867" w:rsidP="006C086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20"/>
              </w:rPr>
            </w:pPr>
            <w:r w:rsidRPr="005A7DB8">
              <w:rPr>
                <w:rFonts w:asciiTheme="minorHAnsi" w:hAnsiTheme="minorHAnsi" w:cs="Arial"/>
                <w:color w:val="000000"/>
                <w:sz w:val="18"/>
                <w:szCs w:val="20"/>
              </w:rPr>
              <w:t xml:space="preserve">opak.              (5 szt.) 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60E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867" w:rsidRPr="009C60E2" w:rsidRDefault="006C0867" w:rsidP="006C08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C0867" w:rsidRDefault="006C0867" w:rsidP="006766C6">
      <w:pPr>
        <w:suppressAutoHyphens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E03FA1" w:rsidRDefault="00E03FA1" w:rsidP="006766C6">
      <w:pPr>
        <w:suppressAutoHyphens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E03FA1" w:rsidRPr="00211F04" w:rsidRDefault="00E03FA1" w:rsidP="00E03FA1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E03FA1" w:rsidRDefault="00E03FA1" w:rsidP="00E03FA1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03FA1" w:rsidRDefault="00E03FA1" w:rsidP="00E03FA1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03FA1" w:rsidRDefault="00E03FA1" w:rsidP="00E03FA1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03FA1" w:rsidRDefault="00E03FA1" w:rsidP="00E03FA1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03FA1" w:rsidRDefault="00E03FA1" w:rsidP="00E03FA1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03FA1" w:rsidRPr="00211F04" w:rsidRDefault="00E03FA1" w:rsidP="00E03FA1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03FA1" w:rsidRPr="00211F04" w:rsidRDefault="00E03FA1" w:rsidP="00E03FA1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E03FA1" w:rsidRDefault="00E03FA1" w:rsidP="00E03FA1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:rsidR="00E03FA1" w:rsidRDefault="00E03FA1" w:rsidP="006766C6">
      <w:pPr>
        <w:suppressAutoHyphens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6766C6" w:rsidRDefault="006766C6" w:rsidP="00E03FA1">
      <w:pPr>
        <w:suppressAutoHyphens/>
        <w:contextualSpacing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</w:p>
    <w:sectPr w:rsidR="006766C6" w:rsidSect="004614C8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C3" w:rsidRDefault="002C59C3">
      <w:r>
        <w:separator/>
      </w:r>
    </w:p>
  </w:endnote>
  <w:endnote w:type="continuationSeparator" w:id="0">
    <w:p w:rsidR="002C59C3" w:rsidRDefault="002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124D4A" w:rsidRDefault="006C086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B01F08" w:rsidRDefault="006C0867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C3" w:rsidRDefault="002C59C3">
      <w:r>
        <w:separator/>
      </w:r>
    </w:p>
  </w:footnote>
  <w:footnote w:type="continuationSeparator" w:id="0">
    <w:p w:rsidR="002C59C3" w:rsidRDefault="002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Default="006C086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D92740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7CEB5A8">
      <w:start w:val="1"/>
      <w:numFmt w:val="decimal"/>
      <w:lvlText w:val="%2."/>
      <w:lvlJc w:val="right"/>
      <w:pPr>
        <w:ind w:left="786" w:hanging="360"/>
      </w:pPr>
      <w:rPr>
        <w:rFonts w:asciiTheme="minorHAnsi" w:eastAsia="Times New Roman" w:hAnsiTheme="minorHAnsi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3413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5B3015B4"/>
    <w:multiLevelType w:val="hybridMultilevel"/>
    <w:tmpl w:val="F716C10E"/>
    <w:lvl w:ilvl="0" w:tplc="CB88D77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0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C760C34"/>
    <w:multiLevelType w:val="hybridMultilevel"/>
    <w:tmpl w:val="8C3206DA"/>
    <w:lvl w:ilvl="0" w:tplc="53A685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3"/>
  </w:num>
  <w:num w:numId="5">
    <w:abstractNumId w:val="4"/>
  </w:num>
  <w:num w:numId="6">
    <w:abstractNumId w:val="21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22"/>
  </w:num>
  <w:num w:numId="19">
    <w:abstractNumId w:val="7"/>
  </w:num>
  <w:num w:numId="20">
    <w:abstractNumId w:val="3"/>
  </w:num>
  <w:num w:numId="21">
    <w:abstractNumId w:val="1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31AB2"/>
    <w:rsid w:val="00061F20"/>
    <w:rsid w:val="00080D83"/>
    <w:rsid w:val="000D283E"/>
    <w:rsid w:val="00124D4A"/>
    <w:rsid w:val="001304E7"/>
    <w:rsid w:val="00130B23"/>
    <w:rsid w:val="001503B2"/>
    <w:rsid w:val="00195554"/>
    <w:rsid w:val="001A7599"/>
    <w:rsid w:val="001B210F"/>
    <w:rsid w:val="00241564"/>
    <w:rsid w:val="00241C1F"/>
    <w:rsid w:val="002425AE"/>
    <w:rsid w:val="002C59C3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3C5BA9"/>
    <w:rsid w:val="0040149C"/>
    <w:rsid w:val="00414478"/>
    <w:rsid w:val="004614C8"/>
    <w:rsid w:val="00474C6E"/>
    <w:rsid w:val="00477EF0"/>
    <w:rsid w:val="0049196D"/>
    <w:rsid w:val="00491BC3"/>
    <w:rsid w:val="00492BD3"/>
    <w:rsid w:val="004B70BD"/>
    <w:rsid w:val="0052111D"/>
    <w:rsid w:val="0057521A"/>
    <w:rsid w:val="005760A9"/>
    <w:rsid w:val="005840BC"/>
    <w:rsid w:val="00594464"/>
    <w:rsid w:val="005D0613"/>
    <w:rsid w:val="00622781"/>
    <w:rsid w:val="00640BFF"/>
    <w:rsid w:val="00672D0E"/>
    <w:rsid w:val="006766C6"/>
    <w:rsid w:val="006836F8"/>
    <w:rsid w:val="0069621B"/>
    <w:rsid w:val="006B4267"/>
    <w:rsid w:val="006C0867"/>
    <w:rsid w:val="006F209E"/>
    <w:rsid w:val="00727F94"/>
    <w:rsid w:val="007337EB"/>
    <w:rsid w:val="00745D18"/>
    <w:rsid w:val="007723B3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65E35"/>
    <w:rsid w:val="00873501"/>
    <w:rsid w:val="00876326"/>
    <w:rsid w:val="008945D9"/>
    <w:rsid w:val="008E79FA"/>
    <w:rsid w:val="00911BE5"/>
    <w:rsid w:val="009B0C7B"/>
    <w:rsid w:val="009D71C1"/>
    <w:rsid w:val="009F2CF0"/>
    <w:rsid w:val="00A04690"/>
    <w:rsid w:val="00A15E95"/>
    <w:rsid w:val="00A40DD3"/>
    <w:rsid w:val="00A824F2"/>
    <w:rsid w:val="00A8311B"/>
    <w:rsid w:val="00AB5172"/>
    <w:rsid w:val="00AD0587"/>
    <w:rsid w:val="00AD1EFE"/>
    <w:rsid w:val="00B01F08"/>
    <w:rsid w:val="00B16E8F"/>
    <w:rsid w:val="00B30401"/>
    <w:rsid w:val="00B3331A"/>
    <w:rsid w:val="00B6637D"/>
    <w:rsid w:val="00B706CF"/>
    <w:rsid w:val="00BB76D0"/>
    <w:rsid w:val="00BC2FB7"/>
    <w:rsid w:val="00BC363C"/>
    <w:rsid w:val="00BE6745"/>
    <w:rsid w:val="00C62C24"/>
    <w:rsid w:val="00C635B6"/>
    <w:rsid w:val="00CA5CBD"/>
    <w:rsid w:val="00CD095F"/>
    <w:rsid w:val="00CE005B"/>
    <w:rsid w:val="00D0361A"/>
    <w:rsid w:val="00D30ADD"/>
    <w:rsid w:val="00D33B88"/>
    <w:rsid w:val="00D43A0D"/>
    <w:rsid w:val="00D45902"/>
    <w:rsid w:val="00D46867"/>
    <w:rsid w:val="00D526F3"/>
    <w:rsid w:val="00DA2034"/>
    <w:rsid w:val="00DC733E"/>
    <w:rsid w:val="00DF57BE"/>
    <w:rsid w:val="00E03FA1"/>
    <w:rsid w:val="00E06500"/>
    <w:rsid w:val="00E528DD"/>
    <w:rsid w:val="00E57060"/>
    <w:rsid w:val="00E87616"/>
    <w:rsid w:val="00EA5C16"/>
    <w:rsid w:val="00EC1394"/>
    <w:rsid w:val="00ED026A"/>
    <w:rsid w:val="00ED3773"/>
    <w:rsid w:val="00EF000D"/>
    <w:rsid w:val="00F05A27"/>
    <w:rsid w:val="00F545A3"/>
    <w:rsid w:val="00F728E7"/>
    <w:rsid w:val="00F95C6A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6D18F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iPriority w:val="99"/>
    <w:rsid w:val="006766C6"/>
    <w:rPr>
      <w:color w:val="0000FF"/>
      <w:u w:val="single"/>
    </w:rPr>
  </w:style>
  <w:style w:type="table" w:styleId="Tabela-Siatka">
    <w:name w:val="Table Grid"/>
    <w:basedOn w:val="Standardowy"/>
    <w:uiPriority w:val="59"/>
    <w:rsid w:val="006766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66C6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766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6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6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6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66C6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766C6"/>
    <w:rPr>
      <w:b/>
      <w:bCs/>
    </w:rPr>
  </w:style>
  <w:style w:type="paragraph" w:customStyle="1" w:styleId="Default">
    <w:name w:val="Default"/>
    <w:rsid w:val="00ED3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0EE8-22D7-4873-A724-E58228B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109</TotalTime>
  <Pages>10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17</cp:revision>
  <cp:lastPrinted>2016-10-04T11:50:00Z</cp:lastPrinted>
  <dcterms:created xsi:type="dcterms:W3CDTF">2016-10-14T07:02:00Z</dcterms:created>
  <dcterms:modified xsi:type="dcterms:W3CDTF">2016-11-09T10:11:00Z</dcterms:modified>
</cp:coreProperties>
</file>