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AA" w:rsidRPr="00287ABF" w:rsidRDefault="00534BAA" w:rsidP="00534BAA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bookmarkStart w:id="0" w:name="_GoBack"/>
      <w:bookmarkEnd w:id="0"/>
      <w:r w:rsidRPr="00287ABF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Załącznik nr 3 –do zapytania ofertowego </w:t>
      </w:r>
    </w:p>
    <w:p w:rsidR="00534BAA" w:rsidRPr="00A66E50" w:rsidRDefault="00534BAA" w:rsidP="00534BAA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534BAA" w:rsidRPr="00A66E50" w:rsidRDefault="00534BAA" w:rsidP="00534BAA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534BAA" w:rsidRPr="00A66E50" w:rsidRDefault="00534BAA" w:rsidP="00534BAA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A66E50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534BAA" w:rsidRPr="00A66E50" w:rsidRDefault="00534BAA" w:rsidP="00534BAA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534BAA" w:rsidRPr="00A66E50" w:rsidRDefault="00534BAA" w:rsidP="00534BAA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534BAA" w:rsidRPr="00A66E50" w:rsidRDefault="00534BAA" w:rsidP="00534BA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534BAA" w:rsidRPr="00A66E50" w:rsidRDefault="00534BAA" w:rsidP="00534BA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r w:rsidRPr="00A66E50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Telefon/ faks: ………………………………………….          Adres e-mail: ..……………………………………………………………..</w:t>
      </w:r>
    </w:p>
    <w:p w:rsidR="00534BAA" w:rsidRPr="00A66E50" w:rsidRDefault="00534BAA" w:rsidP="00534BA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534BAA" w:rsidRPr="00A66E50" w:rsidRDefault="00534BAA" w:rsidP="00534BA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534BAA" w:rsidRPr="00A66E50" w:rsidRDefault="00534BAA" w:rsidP="00534BAA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Ubiegając się o udzielenie zamówienia</w:t>
      </w:r>
      <w:r w:rsidR="004C433F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nr </w:t>
      </w:r>
      <w:r w:rsidR="00287ABF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27</w:t>
      </w:r>
      <w:r w:rsidR="004C433F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/PBP/2016</w:t>
      </w: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realizacji projektu </w:t>
      </w:r>
      <w:r w:rsidRPr="00A66E50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287ABF">
        <w:rPr>
          <w:rFonts w:asciiTheme="minorHAnsi" w:eastAsia="Calibri" w:hAnsiTheme="minorHAnsi" w:cs="Calibri"/>
          <w:color w:val="000000"/>
          <w:sz w:val="21"/>
          <w:szCs w:val="21"/>
          <w:u w:val="single"/>
          <w:lang w:eastAsia="ar-SA"/>
        </w:rPr>
        <w:t>nie jestem</w:t>
      </w: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534BAA" w:rsidRPr="00A66E50" w:rsidRDefault="00534BAA" w:rsidP="00534BAA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</w:t>
      </w:r>
      <w:r w:rsidR="004C433F" w:rsidRPr="00A66E50">
        <w:rPr>
          <w:rFonts w:asciiTheme="minorHAnsi" w:eastAsia="Calibri" w:hAnsiTheme="minorHAnsi"/>
          <w:sz w:val="21"/>
          <w:szCs w:val="21"/>
          <w:lang w:eastAsia="ar-SA"/>
        </w:rPr>
        <w:t xml:space="preserve">Rozwoju Uniwersytetu Gdańskiego </w:t>
      </w:r>
      <w:r w:rsidRPr="00A66E50">
        <w:rPr>
          <w:rFonts w:asciiTheme="minorHAnsi" w:eastAsia="Calibri" w:hAnsiTheme="minorHAnsi"/>
          <w:sz w:val="21"/>
          <w:szCs w:val="21"/>
          <w:lang w:eastAsia="ar-SA"/>
        </w:rPr>
        <w:t xml:space="preserve">lub osobami wykonującymi w jej imieniu czynności związane </w:t>
      </w:r>
      <w:r w:rsidR="004C433F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A66E50">
        <w:rPr>
          <w:rFonts w:asciiTheme="minorHAnsi" w:eastAsia="Calibri" w:hAnsiTheme="minorHAnsi"/>
          <w:sz w:val="21"/>
          <w:szCs w:val="21"/>
          <w:lang w:eastAsia="ar-SA"/>
        </w:rPr>
        <w:t>z przygotowaniem i przeprowadzeniem procedury wyboru wykonawcy a Wykonawcą, polegające na:</w:t>
      </w:r>
    </w:p>
    <w:p w:rsidR="00534BAA" w:rsidRPr="00A66E50" w:rsidRDefault="00534BAA" w:rsidP="00534BA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A66E50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</w:t>
      </w:r>
      <w:r w:rsidR="004C433F">
        <w:rPr>
          <w:rFonts w:asciiTheme="minorHAnsi" w:eastAsia="Calibri" w:hAnsiTheme="minorHAnsi"/>
          <w:sz w:val="21"/>
          <w:szCs w:val="21"/>
          <w:lang w:eastAsia="ar-SA"/>
        </w:rPr>
        <w:t>,</w:t>
      </w:r>
      <w:r w:rsidRPr="00A66E50">
        <w:rPr>
          <w:rFonts w:asciiTheme="minorHAnsi" w:eastAsia="Calibri" w:hAnsiTheme="minorHAnsi"/>
          <w:sz w:val="21"/>
          <w:szCs w:val="21"/>
          <w:lang w:eastAsia="ar-SA"/>
        </w:rPr>
        <w:t xml:space="preserve"> jako wspólnik spółki cywilnej lub spółki osobowej,</w:t>
      </w:r>
    </w:p>
    <w:p w:rsidR="00534BAA" w:rsidRPr="00A66E50" w:rsidRDefault="00534BAA" w:rsidP="00534BA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A66E50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534BAA" w:rsidRPr="00A66E50" w:rsidRDefault="00534BAA" w:rsidP="00534BA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A66E50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534BAA" w:rsidRPr="00A66E50" w:rsidRDefault="00534BAA" w:rsidP="00534BA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A66E50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34BAA" w:rsidRPr="00A66E50" w:rsidRDefault="00534BAA" w:rsidP="00534BAA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534BAA" w:rsidRPr="00A66E50" w:rsidRDefault="00534BAA" w:rsidP="00534BAA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534BAA" w:rsidRPr="00A66E50" w:rsidRDefault="00534BAA" w:rsidP="00534BAA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534BAA" w:rsidRPr="00A66E50" w:rsidRDefault="00534BAA" w:rsidP="00534BAA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rPr>
          <w:rFonts w:asciiTheme="minorHAnsi" w:hAnsiTheme="minorHAnsi"/>
          <w:sz w:val="21"/>
          <w:szCs w:val="21"/>
        </w:rPr>
      </w:pPr>
      <w:r w:rsidRPr="00A66E50">
        <w:rPr>
          <w:rFonts w:asciiTheme="minorHAnsi" w:hAnsiTheme="minorHAnsi"/>
          <w:sz w:val="21"/>
          <w:szCs w:val="21"/>
        </w:rPr>
        <w:br w:type="textWrapping" w:clear="all"/>
      </w:r>
    </w:p>
    <w:p w:rsidR="00534BAA" w:rsidRPr="00A66E50" w:rsidRDefault="00534BAA" w:rsidP="00534BAA">
      <w:pPr>
        <w:rPr>
          <w:rFonts w:asciiTheme="minorHAnsi" w:hAnsiTheme="minorHAnsi"/>
          <w:sz w:val="21"/>
          <w:szCs w:val="21"/>
        </w:rPr>
      </w:pPr>
    </w:p>
    <w:p w:rsidR="00534BAA" w:rsidRPr="00A66E50" w:rsidRDefault="00534BAA" w:rsidP="00534BAA">
      <w:pPr>
        <w:rPr>
          <w:rFonts w:asciiTheme="minorHAnsi" w:hAnsiTheme="minorHAnsi"/>
          <w:sz w:val="21"/>
          <w:szCs w:val="21"/>
        </w:rPr>
      </w:pPr>
    </w:p>
    <w:p w:rsidR="00534BAA" w:rsidRPr="00A66E50" w:rsidRDefault="00534BAA" w:rsidP="00534BAA">
      <w:pPr>
        <w:rPr>
          <w:rFonts w:asciiTheme="minorHAnsi" w:hAnsiTheme="minorHAnsi"/>
          <w:sz w:val="21"/>
          <w:szCs w:val="21"/>
        </w:rPr>
      </w:pPr>
    </w:p>
    <w:p w:rsidR="00534BAA" w:rsidRPr="00A66E50" w:rsidRDefault="00534BAA" w:rsidP="00534BAA">
      <w:pPr>
        <w:rPr>
          <w:rFonts w:asciiTheme="minorHAnsi" w:hAnsiTheme="minorHAnsi"/>
          <w:sz w:val="21"/>
          <w:szCs w:val="21"/>
        </w:rPr>
      </w:pPr>
    </w:p>
    <w:sectPr w:rsidR="00534BAA" w:rsidRPr="00A66E50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1B" w:rsidRDefault="00FD351B">
      <w:r>
        <w:separator/>
      </w:r>
    </w:p>
  </w:endnote>
  <w:endnote w:type="continuationSeparator" w:id="0">
    <w:p w:rsidR="00FD351B" w:rsidRDefault="00FD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1B" w:rsidRDefault="00FD351B">
      <w:r>
        <w:separator/>
      </w:r>
    </w:p>
  </w:footnote>
  <w:footnote w:type="continuationSeparator" w:id="0">
    <w:p w:rsidR="00FD351B" w:rsidRDefault="00FD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5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19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2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4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5"/>
  </w:num>
  <w:num w:numId="5">
    <w:abstractNumId w:val="6"/>
  </w:num>
  <w:num w:numId="6">
    <w:abstractNumId w:val="26"/>
  </w:num>
  <w:num w:numId="7">
    <w:abstractNumId w:val="0"/>
  </w:num>
  <w:num w:numId="8">
    <w:abstractNumId w:val="20"/>
  </w:num>
  <w:num w:numId="9">
    <w:abstractNumId w:val="5"/>
  </w:num>
  <w:num w:numId="10">
    <w:abstractNumId w:val="19"/>
  </w:num>
  <w:num w:numId="11">
    <w:abstractNumId w:val="12"/>
  </w:num>
  <w:num w:numId="12">
    <w:abstractNumId w:val="10"/>
  </w:num>
  <w:num w:numId="13">
    <w:abstractNumId w:val="24"/>
  </w:num>
  <w:num w:numId="14">
    <w:abstractNumId w:val="4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18"/>
  </w:num>
  <w:num w:numId="21">
    <w:abstractNumId w:val="17"/>
  </w:num>
  <w:num w:numId="22">
    <w:abstractNumId w:val="1"/>
  </w:num>
  <w:num w:numId="23">
    <w:abstractNumId w:val="25"/>
  </w:num>
  <w:num w:numId="24">
    <w:abstractNumId w:val="21"/>
  </w:num>
  <w:num w:numId="25">
    <w:abstractNumId w:val="11"/>
  </w:num>
  <w:num w:numId="26">
    <w:abstractNumId w:val="7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237FB"/>
    <w:rsid w:val="00046313"/>
    <w:rsid w:val="00061F20"/>
    <w:rsid w:val="00080D83"/>
    <w:rsid w:val="000D283E"/>
    <w:rsid w:val="00124D4A"/>
    <w:rsid w:val="001304E7"/>
    <w:rsid w:val="00130B23"/>
    <w:rsid w:val="00197D96"/>
    <w:rsid w:val="001A7599"/>
    <w:rsid w:val="001B210F"/>
    <w:rsid w:val="00241564"/>
    <w:rsid w:val="00241C1F"/>
    <w:rsid w:val="002425AE"/>
    <w:rsid w:val="00254560"/>
    <w:rsid w:val="00287ABF"/>
    <w:rsid w:val="002C6347"/>
    <w:rsid w:val="002E3D2A"/>
    <w:rsid w:val="00315901"/>
    <w:rsid w:val="00320AAC"/>
    <w:rsid w:val="00325198"/>
    <w:rsid w:val="003253D7"/>
    <w:rsid w:val="0035482A"/>
    <w:rsid w:val="003619F2"/>
    <w:rsid w:val="00365820"/>
    <w:rsid w:val="003C554F"/>
    <w:rsid w:val="0040149C"/>
    <w:rsid w:val="00414478"/>
    <w:rsid w:val="00474C6E"/>
    <w:rsid w:val="00477EF0"/>
    <w:rsid w:val="00492BD3"/>
    <w:rsid w:val="004B70BD"/>
    <w:rsid w:val="004C293B"/>
    <w:rsid w:val="004C433F"/>
    <w:rsid w:val="0052111D"/>
    <w:rsid w:val="00534BAA"/>
    <w:rsid w:val="005760A9"/>
    <w:rsid w:val="005840BC"/>
    <w:rsid w:val="00594464"/>
    <w:rsid w:val="005D0613"/>
    <w:rsid w:val="00622781"/>
    <w:rsid w:val="00640BFF"/>
    <w:rsid w:val="0066661B"/>
    <w:rsid w:val="00672D0E"/>
    <w:rsid w:val="0069621B"/>
    <w:rsid w:val="006B4267"/>
    <w:rsid w:val="006F209E"/>
    <w:rsid w:val="00705B57"/>
    <w:rsid w:val="00727F94"/>
    <w:rsid w:val="007337EB"/>
    <w:rsid w:val="00745D18"/>
    <w:rsid w:val="00776530"/>
    <w:rsid w:val="00782237"/>
    <w:rsid w:val="00790164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945D9"/>
    <w:rsid w:val="008E79FA"/>
    <w:rsid w:val="00910F2C"/>
    <w:rsid w:val="00912CE5"/>
    <w:rsid w:val="00977899"/>
    <w:rsid w:val="009B0C7B"/>
    <w:rsid w:val="009D71C1"/>
    <w:rsid w:val="009F2482"/>
    <w:rsid w:val="009F2CF0"/>
    <w:rsid w:val="00A04690"/>
    <w:rsid w:val="00A40DD3"/>
    <w:rsid w:val="00A66E50"/>
    <w:rsid w:val="00A824F2"/>
    <w:rsid w:val="00A8311B"/>
    <w:rsid w:val="00AB5172"/>
    <w:rsid w:val="00AD0587"/>
    <w:rsid w:val="00AD1EFE"/>
    <w:rsid w:val="00B01F08"/>
    <w:rsid w:val="00B16E8F"/>
    <w:rsid w:val="00B30401"/>
    <w:rsid w:val="00B3331A"/>
    <w:rsid w:val="00B6637D"/>
    <w:rsid w:val="00BB76D0"/>
    <w:rsid w:val="00BC2FB7"/>
    <w:rsid w:val="00BC363C"/>
    <w:rsid w:val="00BE6745"/>
    <w:rsid w:val="00C62C24"/>
    <w:rsid w:val="00C635B6"/>
    <w:rsid w:val="00CA5CBD"/>
    <w:rsid w:val="00CE005B"/>
    <w:rsid w:val="00CE4908"/>
    <w:rsid w:val="00D0361A"/>
    <w:rsid w:val="00D30ADD"/>
    <w:rsid w:val="00D43A0D"/>
    <w:rsid w:val="00D45902"/>
    <w:rsid w:val="00D46867"/>
    <w:rsid w:val="00D526F3"/>
    <w:rsid w:val="00D57956"/>
    <w:rsid w:val="00DA2034"/>
    <w:rsid w:val="00DC733E"/>
    <w:rsid w:val="00DF57BE"/>
    <w:rsid w:val="00E06500"/>
    <w:rsid w:val="00E57060"/>
    <w:rsid w:val="00E6458C"/>
    <w:rsid w:val="00E75B20"/>
    <w:rsid w:val="00E87616"/>
    <w:rsid w:val="00E941EA"/>
    <w:rsid w:val="00EA5C16"/>
    <w:rsid w:val="00EC1394"/>
    <w:rsid w:val="00ED026A"/>
    <w:rsid w:val="00ED700A"/>
    <w:rsid w:val="00EF000D"/>
    <w:rsid w:val="00F06E4E"/>
    <w:rsid w:val="00F545A3"/>
    <w:rsid w:val="00F728E7"/>
    <w:rsid w:val="00FA2A0F"/>
    <w:rsid w:val="00FB5706"/>
    <w:rsid w:val="00FD351B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528DC"/>
  <w15:docId w15:val="{A4676B02-2D62-46EC-B239-DD7E452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53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7</cp:revision>
  <cp:lastPrinted>2016-11-15T13:50:00Z</cp:lastPrinted>
  <dcterms:created xsi:type="dcterms:W3CDTF">2016-11-17T09:23:00Z</dcterms:created>
  <dcterms:modified xsi:type="dcterms:W3CDTF">2016-11-17T09:39:00Z</dcterms:modified>
</cp:coreProperties>
</file>